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03DA" w:rsidRPr="004103DA" w:rsidRDefault="004103DA" w:rsidP="004103DA">
      <w:pPr>
        <w:numPr>
          <w:ilvl w:val="0"/>
          <w:numId w:val="1"/>
        </w:numPr>
        <w:pBdr>
          <w:top w:val="single" w:sz="6" w:space="15" w:color="auto"/>
          <w:left w:val="single" w:sz="6" w:space="23" w:color="auto"/>
          <w:bottom w:val="single" w:sz="6" w:space="15" w:color="auto"/>
          <w:right w:val="single" w:sz="6" w:space="23" w:color="auto"/>
        </w:pBdr>
        <w:spacing w:after="0" w:line="240" w:lineRule="auto"/>
        <w:ind w:left="-165" w:right="-165"/>
        <w:rPr>
          <w:rFonts w:ascii="Arial" w:eastAsia="Times New Roman" w:hAnsi="Arial" w:cs="Arial"/>
          <w:color w:val="555555"/>
          <w:sz w:val="19"/>
          <w:szCs w:val="19"/>
        </w:rPr>
      </w:pPr>
      <w:r w:rsidRPr="004103DA">
        <w:rPr>
          <w:rFonts w:ascii="Arial" w:eastAsia="Times New Roman" w:hAnsi="Arial" w:cs="Arial"/>
          <w:color w:val="555555"/>
          <w:sz w:val="19"/>
          <w:szCs w:val="19"/>
        </w:rPr>
        <w:br/>
        <w:t>Attached Files:</w:t>
      </w:r>
    </w:p>
    <w:p w:rsidR="004103DA" w:rsidRPr="004103DA" w:rsidRDefault="004103DA" w:rsidP="004103DA">
      <w:pPr>
        <w:numPr>
          <w:ilvl w:val="1"/>
          <w:numId w:val="1"/>
        </w:numPr>
        <w:spacing w:after="0" w:line="240" w:lineRule="auto"/>
        <w:ind w:left="-15" w:right="-165"/>
        <w:rPr>
          <w:rFonts w:ascii="inherit" w:eastAsia="Times New Roman" w:hAnsi="inherit" w:cs="Arial"/>
          <w:color w:val="555555"/>
          <w:sz w:val="19"/>
          <w:szCs w:val="19"/>
        </w:rPr>
      </w:pPr>
      <w:hyperlink r:id="rId5" w:tgtFrame="_blank" w:history="1">
        <w:r w:rsidRPr="004103DA">
          <w:rPr>
            <w:rFonts w:ascii="inherit" w:eastAsia="Times New Roman" w:hAnsi="inherit" w:cs="Arial"/>
            <w:noProof/>
            <w:color w:val="1874A4"/>
            <w:sz w:val="19"/>
            <w:szCs w:val="19"/>
            <w:bdr w:val="none" w:sz="0" w:space="0" w:color="auto" w:frame="1"/>
          </w:rPr>
          <w:drawing>
            <wp:inline distT="0" distB="0" distL="0" distR="0" wp14:anchorId="6D8DBABE" wp14:editId="3E5AC80F">
              <wp:extent cx="133350" cy="142875"/>
              <wp:effectExtent l="0" t="0" r="0" b="9525"/>
              <wp:docPr id="3" name="Picture 3" descr="File">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sidRPr="004103DA">
          <w:rPr>
            <w:rFonts w:ascii="inherit" w:eastAsia="Times New Roman" w:hAnsi="inherit" w:cs="Arial"/>
            <w:color w:val="1874A4"/>
            <w:sz w:val="19"/>
            <w:szCs w:val="19"/>
            <w:bdr w:val="none" w:sz="0" w:space="0" w:color="auto" w:frame="1"/>
          </w:rPr>
          <w:t> PSY201 Case Study Assignment and Rubric.docx</w:t>
        </w:r>
      </w:hyperlink>
      <w:r w:rsidRPr="004103DA">
        <w:rPr>
          <w:rFonts w:ascii="inherit" w:eastAsia="Times New Roman" w:hAnsi="inherit" w:cs="Arial"/>
          <w:color w:val="555555"/>
          <w:sz w:val="19"/>
          <w:szCs w:val="19"/>
        </w:rPr>
        <w:t> (</w:t>
      </w:r>
      <w:r w:rsidRPr="004103DA">
        <w:rPr>
          <w:rFonts w:ascii="inherit" w:eastAsia="Times New Roman" w:hAnsi="inherit" w:cs="Arial"/>
          <w:color w:val="555555"/>
          <w:sz w:val="19"/>
          <w:szCs w:val="19"/>
          <w:bdr w:val="none" w:sz="0" w:space="0" w:color="auto" w:frame="1"/>
        </w:rPr>
        <w:t>14.47 KB</w:t>
      </w:r>
      <w:r w:rsidRPr="004103DA">
        <w:rPr>
          <w:rFonts w:ascii="inherit" w:eastAsia="Times New Roman" w:hAnsi="inherit" w:cs="Arial"/>
          <w:color w:val="555555"/>
          <w:sz w:val="19"/>
          <w:szCs w:val="19"/>
        </w:rPr>
        <w:t>)</w:t>
      </w:r>
    </w:p>
    <w:p w:rsidR="004103DA" w:rsidRPr="004103DA" w:rsidRDefault="004103DA" w:rsidP="004103DA">
      <w:pPr>
        <w:shd w:val="clear" w:color="auto" w:fill="F8F8F8"/>
        <w:spacing w:after="0" w:line="240" w:lineRule="auto"/>
        <w:ind w:left="-165" w:right="-165"/>
        <w:rPr>
          <w:rFonts w:ascii="inherit" w:eastAsia="Times New Roman" w:hAnsi="inherit" w:cs="Arial"/>
          <w:color w:val="111111"/>
          <w:sz w:val="20"/>
          <w:szCs w:val="20"/>
        </w:rPr>
      </w:pPr>
      <w:r w:rsidRPr="004103DA">
        <w:rPr>
          <w:rFonts w:ascii="inherit" w:eastAsia="Times New Roman" w:hAnsi="inherit" w:cs="Arial"/>
          <w:color w:val="111111"/>
          <w:sz w:val="20"/>
          <w:szCs w:val="20"/>
        </w:rPr>
        <w:t>Due:  Midnight </w:t>
      </w:r>
      <w:r w:rsidRPr="004103DA">
        <w:rPr>
          <w:rFonts w:ascii="inherit" w:eastAsia="Times New Roman" w:hAnsi="inherit" w:cs="Arial"/>
          <w:b/>
          <w:bCs/>
          <w:color w:val="111111"/>
          <w:sz w:val="20"/>
          <w:szCs w:val="20"/>
          <w:bdr w:val="none" w:sz="0" w:space="0" w:color="auto" w:frame="1"/>
        </w:rPr>
        <w:t>Sunday</w:t>
      </w:r>
      <w:r w:rsidRPr="004103DA">
        <w:rPr>
          <w:rFonts w:ascii="inherit" w:eastAsia="Times New Roman" w:hAnsi="inherit" w:cs="Arial"/>
          <w:color w:val="111111"/>
          <w:sz w:val="20"/>
          <w:szCs w:val="20"/>
        </w:rPr>
        <w:t>.</w:t>
      </w:r>
    </w:p>
    <w:p w:rsidR="004103DA" w:rsidRPr="004103DA" w:rsidRDefault="004103DA" w:rsidP="004103DA">
      <w:pPr>
        <w:shd w:val="clear" w:color="auto" w:fill="F8F8F8"/>
        <w:spacing w:after="0" w:line="240" w:lineRule="auto"/>
        <w:ind w:left="-165" w:right="-165"/>
        <w:rPr>
          <w:rFonts w:ascii="inherit" w:eastAsia="Times New Roman" w:hAnsi="inherit" w:cs="Arial"/>
          <w:color w:val="111111"/>
          <w:sz w:val="20"/>
          <w:szCs w:val="20"/>
        </w:rPr>
      </w:pPr>
      <w:r w:rsidRPr="004103DA">
        <w:rPr>
          <w:rFonts w:ascii="inherit" w:eastAsia="Times New Roman" w:hAnsi="inherit" w:cs="Arial"/>
          <w:color w:val="111111"/>
          <w:sz w:val="20"/>
          <w:szCs w:val="20"/>
        </w:rPr>
        <w:t>Analyze a case study from </w:t>
      </w:r>
      <w:hyperlink r:id="rId7" w:tgtFrame="_blank" w:history="1">
        <w:r w:rsidRPr="004103DA">
          <w:rPr>
            <w:rFonts w:ascii="inherit" w:eastAsia="Times New Roman" w:hAnsi="inherit" w:cs="Arial"/>
            <w:color w:val="1874A4"/>
            <w:sz w:val="20"/>
            <w:szCs w:val="20"/>
            <w:u w:val="single"/>
            <w:bdr w:val="none" w:sz="0" w:space="0" w:color="auto" w:frame="1"/>
          </w:rPr>
          <w:t>Children On Track – Case Scenarios</w:t>
        </w:r>
      </w:hyperlink>
      <w:r w:rsidRPr="004103DA">
        <w:rPr>
          <w:rFonts w:ascii="inherit" w:eastAsia="Times New Roman" w:hAnsi="inherit" w:cs="Arial"/>
          <w:color w:val="111111"/>
          <w:sz w:val="20"/>
          <w:szCs w:val="20"/>
        </w:rPr>
        <w:t>. Adapted / Reprinted with permission by the Best Start Resource Center.</w:t>
      </w:r>
    </w:p>
    <w:p w:rsidR="004103DA" w:rsidRPr="004103DA" w:rsidRDefault="004103DA" w:rsidP="004103DA">
      <w:pPr>
        <w:numPr>
          <w:ilvl w:val="1"/>
          <w:numId w:val="2"/>
        </w:numPr>
        <w:shd w:val="clear" w:color="auto" w:fill="F8F8F8"/>
        <w:spacing w:after="0" w:line="240" w:lineRule="auto"/>
        <w:ind w:left="-165" w:right="-165"/>
        <w:rPr>
          <w:rFonts w:ascii="inherit" w:eastAsia="Times New Roman" w:hAnsi="inherit" w:cs="Arial"/>
          <w:color w:val="111111"/>
          <w:sz w:val="20"/>
          <w:szCs w:val="20"/>
        </w:rPr>
      </w:pPr>
      <w:r w:rsidRPr="004103DA">
        <w:rPr>
          <w:rFonts w:ascii="inherit" w:eastAsia="Times New Roman" w:hAnsi="inherit" w:cs="Arial"/>
          <w:color w:val="111111"/>
          <w:sz w:val="20"/>
          <w:szCs w:val="20"/>
        </w:rPr>
        <w:t>Choose ONE of the following cases:</w:t>
      </w:r>
    </w:p>
    <w:p w:rsidR="004103DA" w:rsidRPr="004103DA" w:rsidRDefault="004103DA" w:rsidP="004103DA">
      <w:pPr>
        <w:numPr>
          <w:ilvl w:val="2"/>
          <w:numId w:val="3"/>
        </w:numPr>
        <w:shd w:val="clear" w:color="auto" w:fill="F8F8F8"/>
        <w:spacing w:after="0" w:line="240" w:lineRule="auto"/>
        <w:ind w:left="-165" w:right="-165"/>
        <w:rPr>
          <w:rFonts w:ascii="inherit" w:eastAsia="Times New Roman" w:hAnsi="inherit" w:cs="Arial"/>
          <w:color w:val="111111"/>
          <w:sz w:val="20"/>
          <w:szCs w:val="20"/>
        </w:rPr>
      </w:pPr>
      <w:r w:rsidRPr="004103DA">
        <w:rPr>
          <w:rFonts w:ascii="inherit" w:eastAsia="Times New Roman" w:hAnsi="inherit" w:cs="Arial"/>
          <w:color w:val="111111"/>
          <w:sz w:val="20"/>
          <w:szCs w:val="20"/>
        </w:rPr>
        <w:t>Case # 1 Eric</w:t>
      </w:r>
    </w:p>
    <w:p w:rsidR="004103DA" w:rsidRPr="004103DA" w:rsidRDefault="004103DA" w:rsidP="004103DA">
      <w:pPr>
        <w:numPr>
          <w:ilvl w:val="2"/>
          <w:numId w:val="3"/>
        </w:numPr>
        <w:shd w:val="clear" w:color="auto" w:fill="F8F8F8"/>
        <w:spacing w:after="0" w:line="240" w:lineRule="auto"/>
        <w:ind w:left="-165" w:right="-165"/>
        <w:rPr>
          <w:rFonts w:ascii="inherit" w:eastAsia="Times New Roman" w:hAnsi="inherit" w:cs="Arial"/>
          <w:color w:val="111111"/>
          <w:sz w:val="20"/>
          <w:szCs w:val="20"/>
        </w:rPr>
      </w:pPr>
      <w:r w:rsidRPr="004103DA">
        <w:rPr>
          <w:rFonts w:ascii="inherit" w:eastAsia="Times New Roman" w:hAnsi="inherit" w:cs="Arial"/>
          <w:color w:val="111111"/>
          <w:sz w:val="20"/>
          <w:szCs w:val="20"/>
        </w:rPr>
        <w:t>Case #2 Giselle</w:t>
      </w:r>
    </w:p>
    <w:p w:rsidR="004103DA" w:rsidRPr="004103DA" w:rsidRDefault="004103DA" w:rsidP="004103DA">
      <w:pPr>
        <w:numPr>
          <w:ilvl w:val="2"/>
          <w:numId w:val="3"/>
        </w:numPr>
        <w:shd w:val="clear" w:color="auto" w:fill="F8F8F8"/>
        <w:spacing w:after="0" w:line="240" w:lineRule="auto"/>
        <w:ind w:left="-165" w:right="-165"/>
        <w:rPr>
          <w:rFonts w:ascii="inherit" w:eastAsia="Times New Roman" w:hAnsi="inherit" w:cs="Arial"/>
          <w:color w:val="111111"/>
          <w:sz w:val="20"/>
          <w:szCs w:val="20"/>
        </w:rPr>
      </w:pPr>
      <w:r w:rsidRPr="004103DA">
        <w:rPr>
          <w:rFonts w:ascii="inherit" w:eastAsia="Times New Roman" w:hAnsi="inherit" w:cs="Arial"/>
          <w:color w:val="111111"/>
          <w:sz w:val="20"/>
          <w:szCs w:val="20"/>
        </w:rPr>
        <w:t>Case #6 Sammy and Willow </w:t>
      </w:r>
    </w:p>
    <w:p w:rsidR="004103DA" w:rsidRPr="004103DA" w:rsidRDefault="004103DA" w:rsidP="004103DA">
      <w:pPr>
        <w:numPr>
          <w:ilvl w:val="1"/>
          <w:numId w:val="3"/>
        </w:numPr>
        <w:shd w:val="clear" w:color="auto" w:fill="F8F8F8"/>
        <w:spacing w:after="0" w:line="240" w:lineRule="auto"/>
        <w:ind w:left="-165" w:right="-165"/>
        <w:rPr>
          <w:rFonts w:ascii="inherit" w:eastAsia="Times New Roman" w:hAnsi="inherit" w:cs="Arial"/>
          <w:color w:val="111111"/>
          <w:sz w:val="20"/>
          <w:szCs w:val="20"/>
        </w:rPr>
      </w:pPr>
      <w:r w:rsidRPr="004103DA">
        <w:rPr>
          <w:rFonts w:ascii="inherit" w:eastAsia="Times New Roman" w:hAnsi="inherit" w:cs="Arial"/>
          <w:color w:val="111111"/>
          <w:sz w:val="20"/>
          <w:szCs w:val="20"/>
        </w:rPr>
        <w:t>Answer all the questions asked at the end of your chosen case study thoroughly.</w:t>
      </w:r>
    </w:p>
    <w:p w:rsidR="004103DA" w:rsidRPr="004103DA" w:rsidRDefault="004103DA" w:rsidP="004103DA">
      <w:pPr>
        <w:numPr>
          <w:ilvl w:val="1"/>
          <w:numId w:val="3"/>
        </w:numPr>
        <w:shd w:val="clear" w:color="auto" w:fill="F8F8F8"/>
        <w:spacing w:after="0" w:line="240" w:lineRule="auto"/>
        <w:ind w:left="-165" w:right="-165"/>
        <w:rPr>
          <w:rFonts w:ascii="inherit" w:eastAsia="Times New Roman" w:hAnsi="inherit" w:cs="Arial"/>
          <w:color w:val="111111"/>
          <w:sz w:val="20"/>
          <w:szCs w:val="20"/>
        </w:rPr>
      </w:pPr>
      <w:r w:rsidRPr="004103DA">
        <w:rPr>
          <w:rFonts w:ascii="inherit" w:eastAsia="Times New Roman" w:hAnsi="inherit" w:cs="Arial"/>
          <w:color w:val="111111"/>
          <w:sz w:val="20"/>
          <w:szCs w:val="20"/>
        </w:rPr>
        <w:t>Include an analysis of each of the issues you identify and the solutions you provide. </w:t>
      </w:r>
    </w:p>
    <w:p w:rsidR="004103DA" w:rsidRPr="004103DA" w:rsidRDefault="004103DA" w:rsidP="004103DA">
      <w:pPr>
        <w:numPr>
          <w:ilvl w:val="1"/>
          <w:numId w:val="3"/>
        </w:numPr>
        <w:shd w:val="clear" w:color="auto" w:fill="F8F8F8"/>
        <w:spacing w:after="0" w:line="240" w:lineRule="auto"/>
        <w:ind w:left="-165" w:right="-165"/>
        <w:rPr>
          <w:rFonts w:ascii="inherit" w:eastAsia="Times New Roman" w:hAnsi="inherit" w:cs="Arial"/>
          <w:color w:val="111111"/>
          <w:sz w:val="20"/>
          <w:szCs w:val="20"/>
        </w:rPr>
      </w:pPr>
      <w:r w:rsidRPr="004103DA">
        <w:rPr>
          <w:rFonts w:ascii="inherit" w:eastAsia="Times New Roman" w:hAnsi="inherit" w:cs="Arial"/>
          <w:color w:val="111111"/>
          <w:sz w:val="20"/>
          <w:szCs w:val="20"/>
        </w:rPr>
        <w:t>Support your responses with information from scholarly readings. </w:t>
      </w:r>
    </w:p>
    <w:p w:rsidR="004103DA" w:rsidRPr="004103DA" w:rsidRDefault="004103DA" w:rsidP="004103DA">
      <w:pPr>
        <w:numPr>
          <w:ilvl w:val="1"/>
          <w:numId w:val="3"/>
        </w:numPr>
        <w:shd w:val="clear" w:color="auto" w:fill="F8F8F8"/>
        <w:spacing w:after="0" w:line="240" w:lineRule="auto"/>
        <w:ind w:left="-165" w:right="-165"/>
        <w:rPr>
          <w:rFonts w:ascii="inherit" w:eastAsia="Times New Roman" w:hAnsi="inherit" w:cs="Arial"/>
          <w:color w:val="111111"/>
          <w:sz w:val="20"/>
          <w:szCs w:val="20"/>
        </w:rPr>
      </w:pPr>
      <w:r w:rsidRPr="004103DA">
        <w:rPr>
          <w:rFonts w:ascii="inherit" w:eastAsia="Times New Roman" w:hAnsi="inherit" w:cs="Arial"/>
          <w:color w:val="111111"/>
          <w:sz w:val="20"/>
          <w:szCs w:val="20"/>
        </w:rPr>
        <w:t>Write your answers in a Word document.</w:t>
      </w:r>
    </w:p>
    <w:p w:rsidR="004103DA" w:rsidRPr="004103DA" w:rsidRDefault="004103DA" w:rsidP="004103DA">
      <w:pPr>
        <w:shd w:val="clear" w:color="auto" w:fill="F8F8F8"/>
        <w:spacing w:after="240" w:line="240" w:lineRule="auto"/>
        <w:ind w:left="-165" w:right="-165"/>
        <w:rPr>
          <w:rFonts w:ascii="inherit" w:eastAsia="Times New Roman" w:hAnsi="inherit" w:cs="Arial"/>
          <w:color w:val="111111"/>
          <w:sz w:val="20"/>
          <w:szCs w:val="20"/>
        </w:rPr>
      </w:pPr>
      <w:r w:rsidRPr="004103DA">
        <w:rPr>
          <w:rFonts w:ascii="inherit" w:eastAsia="Times New Roman" w:hAnsi="inherit" w:cs="Arial"/>
          <w:color w:val="111111"/>
          <w:sz w:val="20"/>
          <w:szCs w:val="20"/>
        </w:rPr>
        <w:t>Refer to the attached document for the grading rubric. Submit your work by clicking on the SafeAssign link below.  Click on the link again to view the resulting SafeAssign report.</w:t>
      </w:r>
    </w:p>
    <w:p w:rsidR="004103DA" w:rsidRPr="004103DA" w:rsidRDefault="004103DA" w:rsidP="004103DA">
      <w:pPr>
        <w:numPr>
          <w:ilvl w:val="0"/>
          <w:numId w:val="3"/>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sidRPr="004103DA">
        <w:rPr>
          <w:rFonts w:ascii="inherit" w:eastAsia="Times New Roman" w:hAnsi="inherit" w:cs="Arial"/>
          <w:noProof/>
          <w:color w:val="111111"/>
          <w:sz w:val="19"/>
          <w:szCs w:val="19"/>
        </w:rPr>
        <w:drawing>
          <wp:inline distT="0" distB="0" distL="0" distR="0" wp14:anchorId="7141F7E4" wp14:editId="17B662D4">
            <wp:extent cx="476250" cy="476250"/>
            <wp:effectExtent l="0" t="0" r="0" b="0"/>
            <wp:docPr id="4" name="Picture 4" descr="Safe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feAssign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rsidR="004103DA" w:rsidRPr="004103DA" w:rsidRDefault="004103DA" w:rsidP="004103DA">
      <w:pPr>
        <w:shd w:val="clear" w:color="auto" w:fill="F8F8F8"/>
        <w:spacing w:after="0" w:line="240" w:lineRule="auto"/>
        <w:ind w:left="-165" w:right="-120"/>
        <w:outlineLvl w:val="2"/>
        <w:rPr>
          <w:rFonts w:ascii="inherit" w:eastAsia="Times New Roman" w:hAnsi="inherit" w:cs="Arial"/>
          <w:b/>
          <w:bCs/>
          <w:color w:val="111111"/>
          <w:sz w:val="23"/>
          <w:szCs w:val="23"/>
        </w:rPr>
      </w:pPr>
      <w:r w:rsidRPr="004103DA">
        <w:rPr>
          <w:rFonts w:ascii="inherit" w:eastAsia="Times New Roman" w:hAnsi="inherit" w:cs="Arial"/>
          <w:b/>
          <w:bCs/>
          <w:color w:val="000000"/>
          <w:sz w:val="23"/>
          <w:szCs w:val="23"/>
          <w:bdr w:val="none" w:sz="0" w:space="0" w:color="auto" w:frame="1"/>
        </w:rPr>
        <w:t>Unit 5 - Case Study</w:t>
      </w:r>
    </w:p>
    <w:p w:rsidR="004103DA" w:rsidRPr="004103DA" w:rsidRDefault="004103DA" w:rsidP="004103DA">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Arial" w:eastAsia="Times New Roman" w:hAnsi="Arial" w:cs="Arial"/>
          <w:color w:val="111111"/>
          <w:sz w:val="24"/>
          <w:szCs w:val="24"/>
        </w:rPr>
      </w:pPr>
      <w:r w:rsidRPr="004103DA">
        <w:rPr>
          <w:rFonts w:ascii="Arial" w:eastAsia="Times New Roman" w:hAnsi="Arial" w:cs="Arial"/>
          <w:color w:val="111111"/>
          <w:sz w:val="24"/>
          <w:szCs w:val="24"/>
        </w:rPr>
        <w:t>Assignments submitted through this link will be checked using SafeAssign by Blackboard. Your work will not be used for any purpose other than preventing plagiarism in the University. Ownership of the intellectual property contained in your written work will not be transferred to any third party. Please submit your paper as a Word Document. If you have the 2010 version of Word, please save your paper in a previous version (Word 97-2003 document) as Safe Assign may not accept the most recent version. </w:t>
      </w:r>
      <w:r w:rsidRPr="004103DA">
        <w:rPr>
          <w:rFonts w:ascii="Arial" w:eastAsia="Times New Roman" w:hAnsi="Arial" w:cs="Arial"/>
          <w:color w:val="111111"/>
          <w:sz w:val="24"/>
          <w:szCs w:val="24"/>
        </w:rPr>
        <w:br/>
      </w:r>
      <w:r w:rsidRPr="004103DA">
        <w:rPr>
          <w:rFonts w:ascii="Arial" w:eastAsia="Times New Roman" w:hAnsi="Arial" w:cs="Arial"/>
          <w:color w:val="111111"/>
          <w:sz w:val="24"/>
          <w:szCs w:val="24"/>
        </w:rPr>
        <w:br/>
        <w:t>&gt;&gt; </w:t>
      </w:r>
      <w:hyperlink r:id="rId9" w:history="1">
        <w:r w:rsidRPr="004103DA">
          <w:rPr>
            <w:rFonts w:ascii="inherit" w:eastAsia="Times New Roman" w:hAnsi="inherit" w:cs="Arial"/>
            <w:color w:val="1874A4"/>
            <w:sz w:val="20"/>
            <w:szCs w:val="20"/>
            <w:u w:val="single"/>
            <w:bdr w:val="none" w:sz="0" w:space="0" w:color="auto" w:frame="1"/>
          </w:rPr>
          <w:t>View/Complete</w:t>
        </w:r>
      </w:hyperlink>
    </w:p>
    <w:p w:rsidR="006F2EAB" w:rsidRDefault="006F2EAB">
      <w:bookmarkStart w:id="0" w:name="_GoBack"/>
      <w:bookmarkEnd w:id="0"/>
    </w:p>
    <w:sectPr w:rsidR="006F2E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9659FE"/>
    <w:multiLevelType w:val="multilevel"/>
    <w:tmpl w:val="75CE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3DA"/>
    <w:rsid w:val="004103DA"/>
    <w:rsid w:val="006F2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21AC10-D06D-4B7E-BB46-87FA7BA0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141439">
      <w:bodyDiv w:val="1"/>
      <w:marLeft w:val="0"/>
      <w:marRight w:val="0"/>
      <w:marTop w:val="0"/>
      <w:marBottom w:val="0"/>
      <w:divBdr>
        <w:top w:val="none" w:sz="0" w:space="0" w:color="auto"/>
        <w:left w:val="none" w:sz="0" w:space="0" w:color="auto"/>
        <w:bottom w:val="none" w:sz="0" w:space="0" w:color="auto"/>
        <w:right w:val="none" w:sz="0" w:space="0" w:color="auto"/>
      </w:divBdr>
      <w:divsChild>
        <w:div w:id="799614347">
          <w:marLeft w:val="0"/>
          <w:marRight w:val="0"/>
          <w:marTop w:val="0"/>
          <w:marBottom w:val="0"/>
          <w:divBdr>
            <w:top w:val="none" w:sz="0" w:space="0" w:color="auto"/>
            <w:left w:val="none" w:sz="0" w:space="0" w:color="auto"/>
            <w:bottom w:val="none" w:sz="0" w:space="0" w:color="auto"/>
            <w:right w:val="none" w:sz="0" w:space="0" w:color="auto"/>
          </w:divBdr>
          <w:divsChild>
            <w:div w:id="694161425">
              <w:marLeft w:val="0"/>
              <w:marRight w:val="0"/>
              <w:marTop w:val="0"/>
              <w:marBottom w:val="0"/>
              <w:divBdr>
                <w:top w:val="none" w:sz="0" w:space="0" w:color="auto"/>
                <w:left w:val="none" w:sz="0" w:space="0" w:color="auto"/>
                <w:bottom w:val="none" w:sz="0" w:space="0" w:color="auto"/>
                <w:right w:val="none" w:sz="0" w:space="0" w:color="auto"/>
              </w:divBdr>
              <w:divsChild>
                <w:div w:id="105079943">
                  <w:marLeft w:val="0"/>
                  <w:marRight w:val="0"/>
                  <w:marTop w:val="0"/>
                  <w:marBottom w:val="0"/>
                  <w:divBdr>
                    <w:top w:val="none" w:sz="0" w:space="0" w:color="auto"/>
                    <w:left w:val="none" w:sz="0" w:space="0" w:color="auto"/>
                    <w:bottom w:val="none" w:sz="0" w:space="0" w:color="auto"/>
                    <w:right w:val="none" w:sz="0" w:space="0" w:color="auto"/>
                  </w:divBdr>
                </w:div>
                <w:div w:id="582764493">
                  <w:marLeft w:val="150"/>
                  <w:marRight w:val="0"/>
                  <w:marTop w:val="0"/>
                  <w:marBottom w:val="0"/>
                  <w:divBdr>
                    <w:top w:val="none" w:sz="0" w:space="0" w:color="auto"/>
                    <w:left w:val="none" w:sz="0" w:space="0" w:color="auto"/>
                    <w:bottom w:val="none" w:sz="0" w:space="0" w:color="auto"/>
                    <w:right w:val="none" w:sz="0" w:space="0" w:color="auto"/>
                  </w:divBdr>
                </w:div>
              </w:divsChild>
            </w:div>
            <w:div w:id="1448115240">
              <w:marLeft w:val="0"/>
              <w:marRight w:val="0"/>
              <w:marTop w:val="0"/>
              <w:marBottom w:val="0"/>
              <w:divBdr>
                <w:top w:val="none" w:sz="0" w:space="0" w:color="auto"/>
                <w:left w:val="none" w:sz="0" w:space="0" w:color="auto"/>
                <w:bottom w:val="none" w:sz="0" w:space="0" w:color="auto"/>
                <w:right w:val="none" w:sz="0" w:space="0" w:color="auto"/>
              </w:divBdr>
            </w:div>
          </w:divsChild>
        </w:div>
        <w:div w:id="1488398213">
          <w:marLeft w:val="0"/>
          <w:marRight w:val="0"/>
          <w:marTop w:val="0"/>
          <w:marBottom w:val="0"/>
          <w:divBdr>
            <w:top w:val="none" w:sz="0" w:space="0" w:color="auto"/>
            <w:left w:val="none" w:sz="0" w:space="0" w:color="auto"/>
            <w:bottom w:val="none" w:sz="0" w:space="0" w:color="auto"/>
            <w:right w:val="none" w:sz="0" w:space="0" w:color="auto"/>
          </w:divBdr>
        </w:div>
        <w:div w:id="568686738">
          <w:marLeft w:val="0"/>
          <w:marRight w:val="0"/>
          <w:marTop w:val="0"/>
          <w:marBottom w:val="0"/>
          <w:divBdr>
            <w:top w:val="none" w:sz="0" w:space="0" w:color="auto"/>
            <w:left w:val="none" w:sz="0" w:space="0" w:color="auto"/>
            <w:bottom w:val="none" w:sz="0" w:space="0" w:color="auto"/>
            <w:right w:val="none" w:sz="0" w:space="0" w:color="auto"/>
          </w:divBdr>
          <w:divsChild>
            <w:div w:id="9167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beststart.org/resources/hlthy_chld_dev/pdf/on_track_case_studies_boo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hyperlink" Target="https://post.blackboard.com/bbcswebdav/pid-4878987-dt-content-rid-35210925_1/xid-35210925_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ost.blackboard.com/webapps/mdb-sa-bb_bb60/submitPaper?course_id=_87996_1&amp;content_id=_4878988_1&amp;content_mdb_id=_4878988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DaNautika Burnett</cp:lastModifiedBy>
  <cp:revision>1</cp:revision>
  <dcterms:created xsi:type="dcterms:W3CDTF">2019-06-01T22:19:00Z</dcterms:created>
  <dcterms:modified xsi:type="dcterms:W3CDTF">2019-06-01T22:20:00Z</dcterms:modified>
</cp:coreProperties>
</file>